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2" w:rsidRDefault="009D6E42" w:rsidP="009D6E42">
      <w:pPr>
        <w:rPr>
          <w:sz w:val="36"/>
        </w:rPr>
      </w:pPr>
      <w:r>
        <w:rPr>
          <w:sz w:val="36"/>
        </w:rPr>
        <w:t>Assignment</w:t>
      </w:r>
    </w:p>
    <w:p w:rsidR="009D6E42" w:rsidRPr="009D6E42" w:rsidRDefault="009D6E42" w:rsidP="009D6E42">
      <w:pPr>
        <w:pStyle w:val="ListParagraph"/>
        <w:numPr>
          <w:ilvl w:val="0"/>
          <w:numId w:val="1"/>
        </w:numPr>
        <w:rPr>
          <w:sz w:val="36"/>
        </w:rPr>
      </w:pPr>
      <w:r w:rsidRPr="009D6E42">
        <w:rPr>
          <w:sz w:val="36"/>
        </w:rPr>
        <w:t xml:space="preserve">In your English/Reading section of your </w:t>
      </w:r>
      <w:r w:rsidR="00093CC6">
        <w:rPr>
          <w:sz w:val="36"/>
        </w:rPr>
        <w:t>binder</w:t>
      </w:r>
      <w:r w:rsidRPr="009D6E42">
        <w:rPr>
          <w:sz w:val="36"/>
        </w:rPr>
        <w:t xml:space="preserve">, enter these vocabulary words. </w:t>
      </w:r>
    </w:p>
    <w:p w:rsidR="009D6E42" w:rsidRPr="009D6E42" w:rsidRDefault="009D6E42" w:rsidP="009D6E42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36"/>
        </w:rPr>
      </w:pPr>
      <w:r w:rsidRPr="009D6E42">
        <w:rPr>
          <w:sz w:val="36"/>
        </w:rPr>
        <w:t xml:space="preserve">Label the top line – Vocabulary </w:t>
      </w:r>
      <w:r w:rsidR="00093CC6">
        <w:rPr>
          <w:sz w:val="36"/>
        </w:rPr>
        <w:t>1, August 23</w:t>
      </w:r>
      <w:r w:rsidRPr="009D6E42">
        <w:rPr>
          <w:sz w:val="36"/>
        </w:rPr>
        <w:t>, 2012</w:t>
      </w:r>
    </w:p>
    <w:p w:rsidR="009D6E42" w:rsidRDefault="009D6E42" w:rsidP="009D6E42">
      <w:pPr>
        <w:rPr>
          <w:sz w:val="44"/>
        </w:rPr>
      </w:pP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Elective – an optional academic course or subject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Scowl – to look angry by drawing the eyebrows together and frowning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Quiver – to shake with a slight, rapid movement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Ferocity – extreme fierceness, intensity</w:t>
      </w:r>
      <w:bookmarkStart w:id="0" w:name="_GoBack"/>
      <w:bookmarkEnd w:id="0"/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Conviction – a strong belief, assuredness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Linger – to continue to stay, delay leaving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Trudge – to walk heavily, plod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Portly – stout or overweight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Bluff – to mislead or deceive, to fake</w:t>
      </w:r>
    </w:p>
    <w:p w:rsidR="00686EFA" w:rsidRPr="00686EFA" w:rsidRDefault="00686EFA" w:rsidP="00686EFA">
      <w:pPr>
        <w:rPr>
          <w:sz w:val="44"/>
        </w:rPr>
      </w:pPr>
      <w:r w:rsidRPr="00686EFA">
        <w:rPr>
          <w:sz w:val="44"/>
        </w:rPr>
        <w:t>Sheepishly – with a bashful or embarrassed look</w:t>
      </w:r>
    </w:p>
    <w:p w:rsidR="00686EFA" w:rsidRPr="00686EFA" w:rsidRDefault="00686EFA">
      <w:pPr>
        <w:rPr>
          <w:sz w:val="44"/>
        </w:rPr>
      </w:pPr>
    </w:p>
    <w:sectPr w:rsidR="00686EFA" w:rsidRPr="0068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2E5"/>
    <w:multiLevelType w:val="hybridMultilevel"/>
    <w:tmpl w:val="BAAE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A"/>
    <w:rsid w:val="00093CC6"/>
    <w:rsid w:val="00114F65"/>
    <w:rsid w:val="00620BC8"/>
    <w:rsid w:val="00686EFA"/>
    <w:rsid w:val="009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E6EF0-6A1D-4E6F-B678-117520E84EA6}"/>
</file>

<file path=customXml/itemProps2.xml><?xml version="1.0" encoding="utf-8"?>
<ds:datastoreItem xmlns:ds="http://schemas.openxmlformats.org/officeDocument/2006/customXml" ds:itemID="{451F811F-DE50-4428-9F82-E66B50768182}"/>
</file>

<file path=customXml/itemProps3.xml><?xml version="1.0" encoding="utf-8"?>
<ds:datastoreItem xmlns:ds="http://schemas.openxmlformats.org/officeDocument/2006/customXml" ds:itemID="{D2EBE1F0-B648-4F11-B1D5-35062976D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Keyser</dc:creator>
  <cp:lastModifiedBy>Angie Keyser</cp:lastModifiedBy>
  <cp:revision>4</cp:revision>
  <dcterms:created xsi:type="dcterms:W3CDTF">2012-08-23T01:06:00Z</dcterms:created>
  <dcterms:modified xsi:type="dcterms:W3CDTF">2012-08-23T14:20:00Z</dcterms:modified>
</cp:coreProperties>
</file>